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B1A8D" w:rsidRDefault="009B1A8D">
      <w:pPr>
        <w:spacing w:line="240" w:lineRule="auto"/>
        <w:ind w:left="-566" w:right="-550"/>
        <w:jc w:val="center"/>
        <w:rPr>
          <w:rFonts w:ascii="Times New Roman" w:eastAsia="Times New Roman" w:hAnsi="Times New Roman" w:cs="Times New Roman"/>
          <w:b/>
          <w:sz w:val="32"/>
          <w:szCs w:val="32"/>
        </w:rPr>
      </w:pPr>
    </w:p>
    <w:p w:rsidR="009B1A8D" w:rsidRDefault="00000000">
      <w:pPr>
        <w:spacing w:after="0" w:line="240" w:lineRule="auto"/>
        <w:ind w:left="-566" w:right="-5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Diversidade de modelos de trabalho na agricultura familiar: produção de plantas ornamentais em Sergipe</w:t>
      </w:r>
    </w:p>
    <w:p w:rsidR="009B1A8D" w:rsidRDefault="009B1A8D">
      <w:pPr>
        <w:spacing w:after="0" w:line="240" w:lineRule="auto"/>
        <w:ind w:left="-566" w:right="-550"/>
        <w:jc w:val="both"/>
        <w:rPr>
          <w:rFonts w:ascii="Times New Roman" w:eastAsia="Times New Roman" w:hAnsi="Times New Roman" w:cs="Times New Roman"/>
          <w:b/>
        </w:rPr>
      </w:pPr>
    </w:p>
    <w:p w:rsidR="009B1A8D" w:rsidRDefault="00000000">
      <w:pPr>
        <w:spacing w:after="0" w:line="240" w:lineRule="auto"/>
        <w:ind w:left="-566" w:right="-550"/>
        <w:jc w:val="center"/>
        <w:rPr>
          <w:rFonts w:ascii="Times New Roman" w:eastAsia="Times New Roman" w:hAnsi="Times New Roman" w:cs="Times New Roman"/>
          <w:vertAlign w:val="superscript"/>
        </w:rPr>
      </w:pPr>
      <w:r>
        <w:rPr>
          <w:rFonts w:ascii="Times New Roman" w:eastAsia="Times New Roman" w:hAnsi="Times New Roman" w:cs="Times New Roman"/>
        </w:rPr>
        <w:t>Gabriel dos Santos COSTA</w:t>
      </w:r>
      <w:r>
        <w:rPr>
          <w:rFonts w:ascii="Times New Roman" w:eastAsia="Times New Roman" w:hAnsi="Times New Roman" w:cs="Times New Roman"/>
          <w:vertAlign w:val="superscript"/>
        </w:rPr>
        <w:t>1</w:t>
      </w:r>
      <w:r>
        <w:rPr>
          <w:rFonts w:ascii="Times New Roman" w:eastAsia="Times New Roman" w:hAnsi="Times New Roman" w:cs="Times New Roman"/>
        </w:rPr>
        <w:t>, Maria Aparecida MOREIRA</w:t>
      </w:r>
      <w:r>
        <w:rPr>
          <w:rFonts w:ascii="Times New Roman" w:eastAsia="Times New Roman" w:hAnsi="Times New Roman" w:cs="Times New Roman"/>
          <w:vertAlign w:val="superscript"/>
        </w:rPr>
        <w:t>1</w:t>
      </w:r>
      <w:r>
        <w:rPr>
          <w:rFonts w:ascii="Times New Roman" w:eastAsia="Times New Roman" w:hAnsi="Times New Roman" w:cs="Times New Roman"/>
        </w:rPr>
        <w:t>, João Henrique Nascimento de OLIVEIRA</w:t>
      </w:r>
      <w:r>
        <w:rPr>
          <w:rFonts w:ascii="Times New Roman" w:eastAsia="Times New Roman" w:hAnsi="Times New Roman" w:cs="Times New Roman"/>
          <w:vertAlign w:val="superscript"/>
        </w:rPr>
        <w:t>1</w:t>
      </w:r>
      <w:r>
        <w:rPr>
          <w:rFonts w:ascii="Times New Roman" w:eastAsia="Times New Roman" w:hAnsi="Times New Roman" w:cs="Times New Roman"/>
        </w:rPr>
        <w:t>, Lorena Hellem Santana CARVALHO</w:t>
      </w:r>
      <w:r>
        <w:rPr>
          <w:rFonts w:ascii="Times New Roman" w:eastAsia="Times New Roman" w:hAnsi="Times New Roman" w:cs="Times New Roman"/>
          <w:vertAlign w:val="superscript"/>
        </w:rPr>
        <w:t>1</w:t>
      </w:r>
    </w:p>
    <w:p w:rsidR="009B1A8D" w:rsidRDefault="009B1A8D">
      <w:pPr>
        <w:spacing w:after="0" w:line="240" w:lineRule="auto"/>
        <w:ind w:left="-566" w:right="-550"/>
        <w:jc w:val="center"/>
        <w:rPr>
          <w:rFonts w:ascii="Times New Roman" w:eastAsia="Times New Roman" w:hAnsi="Times New Roman" w:cs="Times New Roman"/>
          <w:vertAlign w:val="superscript"/>
        </w:rPr>
      </w:pPr>
    </w:p>
    <w:p w:rsidR="009B1A8D" w:rsidRDefault="00000000">
      <w:pPr>
        <w:spacing w:after="0" w:line="240" w:lineRule="auto"/>
        <w:ind w:left="-566" w:right="-550"/>
        <w:jc w:val="both"/>
        <w:rPr>
          <w:rFonts w:ascii="Times New Roman" w:eastAsia="Times New Roman" w:hAnsi="Times New Roman" w:cs="Times New Roman"/>
        </w:rPr>
      </w:pPr>
      <w:r>
        <w:rPr>
          <w:rFonts w:ascii="Times New Roman" w:eastAsia="Times New Roman" w:hAnsi="Times New Roman" w:cs="Times New Roman"/>
          <w:vertAlign w:val="superscript"/>
        </w:rPr>
        <w:t>1</w:t>
      </w:r>
      <w:r>
        <w:rPr>
          <w:rFonts w:ascii="Times New Roman" w:eastAsia="Times New Roman" w:hAnsi="Times New Roman" w:cs="Times New Roman"/>
        </w:rPr>
        <w:t>Universidade Federal de Sergipe. Departamento de Engenharia Agronômica/ São Cristóvão-SE, CEP: 49000-100, Brasil</w:t>
      </w:r>
    </w:p>
    <w:p w:rsidR="009B1A8D" w:rsidRDefault="00000000">
      <w:pPr>
        <w:spacing w:after="0" w:line="240" w:lineRule="auto"/>
        <w:ind w:left="-566" w:right="-550"/>
        <w:jc w:val="both"/>
        <w:rPr>
          <w:rFonts w:ascii="Times New Roman" w:eastAsia="Times New Roman" w:hAnsi="Times New Roman" w:cs="Times New Roman"/>
        </w:rPr>
      </w:pPr>
      <w:r>
        <w:rPr>
          <w:rFonts w:ascii="Times New Roman" w:eastAsia="Times New Roman" w:hAnsi="Times New Roman" w:cs="Times New Roman"/>
          <w:b/>
        </w:rPr>
        <w:t>E-mail do autor correspondente:</w:t>
      </w:r>
      <w:r>
        <w:rPr>
          <w:rFonts w:ascii="Times New Roman" w:eastAsia="Times New Roman" w:hAnsi="Times New Roman" w:cs="Times New Roman"/>
        </w:rPr>
        <w:t xml:space="preserve"> hij47@hotmail.com</w:t>
      </w:r>
    </w:p>
    <w:p w:rsidR="009B1A8D" w:rsidRDefault="009B1A8D">
      <w:pPr>
        <w:spacing w:after="0" w:line="240" w:lineRule="auto"/>
        <w:ind w:left="-566" w:right="-550"/>
        <w:jc w:val="both"/>
        <w:rPr>
          <w:rFonts w:ascii="Times New Roman" w:eastAsia="Times New Roman" w:hAnsi="Times New Roman" w:cs="Times New Roman"/>
        </w:rPr>
      </w:pPr>
    </w:p>
    <w:p w:rsidR="009B1A8D" w:rsidRDefault="00000000">
      <w:pPr>
        <w:spacing w:after="0" w:line="276" w:lineRule="auto"/>
        <w:ind w:left="-566" w:right="-5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campo podemos observar produtores com uma diversidade de tecnologias, estratégias até mesmo motivações de trabalho. Compreender esta diversidade é essencial para que o extensionista possa adaptar sua abordagem às necessidades dos produtores. Modelos de tipos históricos de trabalho são propostos por autores como instrumento analítico para compreender a diversidade na agricultura familiar. Cada modelo se diferencia de diversas formas, algumas das mais centrais são: a natureza do objeto (produto), o locus da tomada de decisões, o consumidor, e a forma como os produtores geram e transmitem conhecimento na atividade. Este trabalho foi construído através de relato de alguns produtores de plantas ornamentais no Estado de Sergipe. Foram realizadas quatro viagens a produtores do Estado (Arauá, São Cristóvão, e duas em Lagarto), com objetivos diferentes de comercialização e mercado.  A identificação do perfil do consumidor, sua preferência e sua decisão de compra tornam-se indispensáveis diante da atual realidade de mercados competitivos. As quatro propriedades são de agricultores familiares onde se observou a diversidade de espécies cultivadas. Em Arauá, são produzidos antúrios para comercialização de flor de corte e outras ornamentais tropicais como alpínias, helicônias, tapeinochilos e folhagens. Em São Cristóvão o produtor não tem interesse comercial e sim de colecionar, ornamentar, possuindo muitas espécies de palmeiras, jardim de suculentas. Em Lagarto os dois produtores são menos diversificados com interesse em mercados diferentes. O produtor de cactos raros destina sua produção a colecionadores de todo o Brasil e as espécies comuns são destinadas ao mercado convencional. A outra produtora destina sua produção de rosas do deserto apenas ao mercado convencional, cuja atividade se baseia na produção de rosa do deserto para comercialização em vasos, envolvendo atividades de polinização e enxertia. O produto é padronizado e destinado a um mercado geral. O conhecimento geralmente está direcionado a minimizar custos de produção, e a aumentar a produção. Através dessas viagens pôde-se perceber os objetivos distintos do cultivo de plantas ornamentais e a satisfação dos produtores.</w:t>
      </w:r>
    </w:p>
    <w:p w:rsidR="009B1A8D" w:rsidRDefault="009B1A8D">
      <w:pPr>
        <w:spacing w:after="0" w:line="276" w:lineRule="auto"/>
        <w:ind w:left="-566" w:right="-550"/>
        <w:jc w:val="both"/>
        <w:rPr>
          <w:rFonts w:ascii="Times New Roman" w:eastAsia="Times New Roman" w:hAnsi="Times New Roman" w:cs="Times New Roman"/>
          <w:sz w:val="24"/>
          <w:szCs w:val="24"/>
        </w:rPr>
      </w:pPr>
    </w:p>
    <w:p w:rsidR="009B1A8D" w:rsidRDefault="00000000">
      <w:pPr>
        <w:spacing w:after="0" w:line="276" w:lineRule="auto"/>
        <w:ind w:left="-566" w:right="-550"/>
        <w:jc w:val="both"/>
        <w:rPr>
          <w:rFonts w:ascii="Times New Roman" w:eastAsia="Times New Roman" w:hAnsi="Times New Roman" w:cs="Times New Roman"/>
          <w:b/>
        </w:rPr>
      </w:pPr>
      <w:r>
        <w:rPr>
          <w:rFonts w:ascii="Times New Roman" w:eastAsia="Times New Roman" w:hAnsi="Times New Roman" w:cs="Times New Roman"/>
          <w:b/>
          <w:sz w:val="24"/>
          <w:szCs w:val="24"/>
        </w:rPr>
        <w:t xml:space="preserve">Palavras-chave: </w:t>
      </w:r>
      <w:r>
        <w:rPr>
          <w:rFonts w:ascii="Times New Roman" w:eastAsia="Times New Roman" w:hAnsi="Times New Roman" w:cs="Times New Roman"/>
        </w:rPr>
        <w:t>Cactos. Ornamentais tropicais. Rosa do deserto</w:t>
      </w:r>
    </w:p>
    <w:p w:rsidR="009B1A8D" w:rsidRDefault="009B1A8D">
      <w:pPr>
        <w:spacing w:after="0" w:line="276" w:lineRule="auto"/>
        <w:ind w:left="-566" w:right="-550"/>
        <w:jc w:val="both"/>
        <w:rPr>
          <w:rFonts w:ascii="Times New Roman" w:eastAsia="Times New Roman" w:hAnsi="Times New Roman" w:cs="Times New Roman"/>
          <w:sz w:val="24"/>
          <w:szCs w:val="24"/>
        </w:rPr>
      </w:pPr>
    </w:p>
    <w:sectPr w:rsidR="009B1A8D">
      <w:headerReference w:type="default" r:id="rId7"/>
      <w:footerReference w:type="default" r:id="rId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77E1A" w:rsidRDefault="00277E1A">
      <w:pPr>
        <w:spacing w:after="0" w:line="240" w:lineRule="auto"/>
      </w:pPr>
      <w:r>
        <w:separator/>
      </w:r>
    </w:p>
  </w:endnote>
  <w:endnote w:type="continuationSeparator" w:id="0">
    <w:p w:rsidR="00277E1A" w:rsidRDefault="00277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C3575" w:rsidRDefault="002C3575">
    <w:pPr>
      <w:pStyle w:val="Rodap"/>
    </w:pPr>
    <w:r>
      <w:rPr>
        <w:noProof/>
      </w:rPr>
      <w:drawing>
        <wp:inline distT="0" distB="0" distL="0" distR="0" wp14:anchorId="2771CFBF" wp14:editId="543B8975">
          <wp:extent cx="5400040" cy="710565"/>
          <wp:effectExtent l="0" t="0" r="0" b="0"/>
          <wp:docPr id="12486545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654519" name="Imagem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71056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77E1A" w:rsidRDefault="00277E1A">
      <w:pPr>
        <w:spacing w:after="0" w:line="240" w:lineRule="auto"/>
      </w:pPr>
      <w:r>
        <w:separator/>
      </w:r>
    </w:p>
  </w:footnote>
  <w:footnote w:type="continuationSeparator" w:id="0">
    <w:p w:rsidR="00277E1A" w:rsidRDefault="00277E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B1A8D" w:rsidRDefault="00000000">
    <w:r>
      <w:rPr>
        <w:noProof/>
      </w:rPr>
      <w:drawing>
        <wp:anchor distT="0" distB="0" distL="0" distR="0" simplePos="0" relativeHeight="251658240" behindDoc="0" locked="0" layoutInCell="1" hidden="0" allowOverlap="1">
          <wp:simplePos x="0" y="0"/>
          <wp:positionH relativeFrom="column">
            <wp:posOffset>1904527</wp:posOffset>
          </wp:positionH>
          <wp:positionV relativeFrom="paragraph">
            <wp:posOffset>-449579</wp:posOffset>
          </wp:positionV>
          <wp:extent cx="1590982" cy="1274063"/>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90982" cy="1274063"/>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A8D"/>
    <w:rsid w:val="00277E1A"/>
    <w:rsid w:val="002C3575"/>
    <w:rsid w:val="009B1A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E5F19E-1479-4AB5-B138-AD5C2B9EF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4DB"/>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Reviso">
    <w:name w:val="Revision"/>
    <w:hidden/>
    <w:uiPriority w:val="99"/>
    <w:semiHidden/>
    <w:rsid w:val="00C810FE"/>
    <w:pPr>
      <w:spacing w:after="0" w:line="240" w:lineRule="auto"/>
    </w:pPr>
  </w:style>
  <w:style w:type="character" w:styleId="Refdecomentrio">
    <w:name w:val="annotation reference"/>
    <w:basedOn w:val="Fontepargpadro"/>
    <w:uiPriority w:val="99"/>
    <w:semiHidden/>
    <w:unhideWhenUsed/>
    <w:rsid w:val="00C810FE"/>
    <w:rPr>
      <w:sz w:val="16"/>
      <w:szCs w:val="16"/>
    </w:rPr>
  </w:style>
  <w:style w:type="paragraph" w:styleId="Textodecomentrio">
    <w:name w:val="annotation text"/>
    <w:basedOn w:val="Normal"/>
    <w:link w:val="TextodecomentrioChar"/>
    <w:uiPriority w:val="99"/>
    <w:semiHidden/>
    <w:unhideWhenUsed/>
    <w:rsid w:val="00C810F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810FE"/>
    <w:rPr>
      <w:sz w:val="20"/>
      <w:szCs w:val="20"/>
    </w:rPr>
  </w:style>
  <w:style w:type="paragraph" w:styleId="Assuntodocomentrio">
    <w:name w:val="annotation subject"/>
    <w:basedOn w:val="Textodecomentrio"/>
    <w:next w:val="Textodecomentrio"/>
    <w:link w:val="AssuntodocomentrioChar"/>
    <w:uiPriority w:val="99"/>
    <w:semiHidden/>
    <w:unhideWhenUsed/>
    <w:rsid w:val="00C810FE"/>
    <w:rPr>
      <w:b/>
      <w:bCs/>
    </w:rPr>
  </w:style>
  <w:style w:type="character" w:customStyle="1" w:styleId="AssuntodocomentrioChar">
    <w:name w:val="Assunto do comentário Char"/>
    <w:basedOn w:val="TextodecomentrioChar"/>
    <w:link w:val="Assuntodocomentrio"/>
    <w:uiPriority w:val="99"/>
    <w:semiHidden/>
    <w:rsid w:val="00C810FE"/>
    <w:rPr>
      <w:b/>
      <w:bCs/>
      <w:sz w:val="20"/>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2C357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C3575"/>
  </w:style>
  <w:style w:type="paragraph" w:styleId="Rodap">
    <w:name w:val="footer"/>
    <w:basedOn w:val="Normal"/>
    <w:link w:val="RodapChar"/>
    <w:uiPriority w:val="99"/>
    <w:unhideWhenUsed/>
    <w:rsid w:val="002C3575"/>
    <w:pPr>
      <w:tabs>
        <w:tab w:val="center" w:pos="4252"/>
        <w:tab w:val="right" w:pos="8504"/>
      </w:tabs>
      <w:spacing w:after="0" w:line="240" w:lineRule="auto"/>
    </w:pPr>
  </w:style>
  <w:style w:type="character" w:customStyle="1" w:styleId="RodapChar">
    <w:name w:val="Rodapé Char"/>
    <w:basedOn w:val="Fontepargpadro"/>
    <w:link w:val="Rodap"/>
    <w:uiPriority w:val="99"/>
    <w:rsid w:val="002C35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L9wq1xnwWkbTgedvYbtLr8jFHJQ==">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417</Words>
  <Characters>2255</Characters>
  <Application>Microsoft Office Word</Application>
  <DocSecurity>0</DocSecurity>
  <Lines>18</Lines>
  <Paragraphs>5</Paragraphs>
  <ScaleCrop>false</ScaleCrop>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Pichau</cp:lastModifiedBy>
  <cp:revision>2</cp:revision>
  <dcterms:created xsi:type="dcterms:W3CDTF">2023-04-19T23:35:00Z</dcterms:created>
  <dcterms:modified xsi:type="dcterms:W3CDTF">2023-05-06T16:00:00Z</dcterms:modified>
</cp:coreProperties>
</file>